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DA27" w14:textId="40E4B591" w:rsidR="005E19FF" w:rsidRPr="00B52194" w:rsidRDefault="00DD1CE8" w:rsidP="00DD1CE8">
      <w:pPr>
        <w:pStyle w:val="Nadpis1"/>
        <w:spacing w:before="240" w:after="360" w:line="276" w:lineRule="auto"/>
        <w:ind w:left="72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Prihláška na </w:t>
      </w:r>
      <w:r w:rsidR="007044B4">
        <w:rPr>
          <w:sz w:val="28"/>
          <w:szCs w:val="28"/>
        </w:rPr>
        <w:t>podujatie – ambulantný predaj</w:t>
      </w:r>
    </w:p>
    <w:p w14:paraId="755B504F" w14:textId="3D6C40E0" w:rsidR="00886734" w:rsidRDefault="00886734" w:rsidP="003E2166">
      <w:pPr>
        <w:spacing w:before="240" w:after="240"/>
        <w:rPr>
          <w:b/>
          <w:bCs/>
          <w:sz w:val="28"/>
          <w:szCs w:val="28"/>
        </w:rPr>
      </w:pPr>
      <w:r w:rsidRPr="007044B4">
        <w:rPr>
          <w:b/>
          <w:bCs/>
          <w:sz w:val="28"/>
          <w:szCs w:val="28"/>
        </w:rPr>
        <w:t>Dúbravské hody</w:t>
      </w:r>
      <w:r w:rsidR="007044B4">
        <w:rPr>
          <w:b/>
          <w:bCs/>
          <w:sz w:val="28"/>
          <w:szCs w:val="28"/>
        </w:rPr>
        <w:t xml:space="preserve"> 26. – 28. september 2025 (prihlasovanie do 29.08.2025)</w:t>
      </w: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2262"/>
        <w:gridCol w:w="4103"/>
        <w:gridCol w:w="3825"/>
      </w:tblGrid>
      <w:tr w:rsidR="00706BD9" w:rsidRPr="00886734" w14:paraId="0B982D57" w14:textId="77777777" w:rsidTr="00285340">
        <w:tc>
          <w:tcPr>
            <w:tcW w:w="2262" w:type="dxa"/>
          </w:tcPr>
          <w:p w14:paraId="6FFA6E7E" w14:textId="64DA2600" w:rsidR="00706BD9" w:rsidRPr="00886734" w:rsidRDefault="00706BD9" w:rsidP="00706BD9">
            <w:pPr>
              <w:pStyle w:val="Zkladntex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>Miesto ambulantného predaja</w:t>
            </w:r>
          </w:p>
        </w:tc>
        <w:tc>
          <w:tcPr>
            <w:tcW w:w="4103" w:type="dxa"/>
          </w:tcPr>
          <w:p w14:paraId="6E1E37AE" w14:textId="77777777" w:rsidR="00706BD9" w:rsidRDefault="00706BD9" w:rsidP="00285340">
            <w:pPr>
              <w:pStyle w:val="Zkladntex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Žatevná ulica</w:t>
            </w:r>
          </w:p>
          <w:p w14:paraId="756DD44D" w14:textId="0191A2E9" w:rsidR="00706BD9" w:rsidRPr="00706BD9" w:rsidRDefault="00706BD9" w:rsidP="00285340">
            <w:pPr>
              <w:pStyle w:val="Zkladntext"/>
              <w:jc w:val="center"/>
              <w:rPr>
                <w:iCs/>
              </w:rPr>
            </w:pPr>
            <w:r w:rsidRPr="00706BD9">
              <w:rPr>
                <w:iCs/>
              </w:rPr>
              <w:t>27. – 28.09.2025</w:t>
            </w:r>
          </w:p>
        </w:tc>
        <w:tc>
          <w:tcPr>
            <w:tcW w:w="3825" w:type="dxa"/>
          </w:tcPr>
          <w:p w14:paraId="3E9CE8C9" w14:textId="77777777" w:rsidR="00706BD9" w:rsidRDefault="00706BD9" w:rsidP="00285340">
            <w:pPr>
              <w:pStyle w:val="Zkladntex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Pred DKD</w:t>
            </w:r>
          </w:p>
          <w:p w14:paraId="117689FB" w14:textId="141FDFD0" w:rsidR="00706BD9" w:rsidRPr="00706BD9" w:rsidRDefault="00706BD9" w:rsidP="00285340">
            <w:pPr>
              <w:pStyle w:val="Zkladntext"/>
              <w:jc w:val="center"/>
              <w:rPr>
                <w:iCs/>
              </w:rPr>
            </w:pPr>
            <w:r w:rsidRPr="00706BD9">
              <w:rPr>
                <w:iCs/>
              </w:rPr>
              <w:t>2</w:t>
            </w:r>
            <w:r w:rsidRPr="00706BD9">
              <w:rPr>
                <w:iCs/>
              </w:rPr>
              <w:t>6</w:t>
            </w:r>
            <w:r w:rsidRPr="00706BD9">
              <w:rPr>
                <w:iCs/>
              </w:rPr>
              <w:t>. – 28.09.2025</w:t>
            </w:r>
          </w:p>
        </w:tc>
      </w:tr>
    </w:tbl>
    <w:p w14:paraId="28051880" w14:textId="29CA3028" w:rsidR="00CB18EF" w:rsidRPr="00440616" w:rsidRDefault="00300BDC" w:rsidP="00440616">
      <w:pPr>
        <w:spacing w:before="240"/>
        <w:rPr>
          <w:b/>
          <w:bCs/>
          <w:sz w:val="24"/>
          <w:szCs w:val="24"/>
        </w:rPr>
      </w:pPr>
      <w:r w:rsidRPr="00440616">
        <w:rPr>
          <w:b/>
          <w:bCs/>
          <w:sz w:val="24"/>
          <w:szCs w:val="24"/>
        </w:rPr>
        <w:t>Údaje o žiadateľovi</w:t>
      </w: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2262"/>
        <w:gridCol w:w="3403"/>
        <w:gridCol w:w="700"/>
        <w:gridCol w:w="1143"/>
        <w:gridCol w:w="2682"/>
      </w:tblGrid>
      <w:tr w:rsidR="00EC5F75" w:rsidRPr="00886734" w14:paraId="1AA2242F" w14:textId="77777777" w:rsidTr="005C78AA">
        <w:tc>
          <w:tcPr>
            <w:tcW w:w="2262" w:type="dxa"/>
          </w:tcPr>
          <w:p w14:paraId="15A577B6" w14:textId="766C9B6A" w:rsidR="00886734" w:rsidRPr="00886734" w:rsidRDefault="00886734" w:rsidP="00886734">
            <w:pPr>
              <w:pStyle w:val="Zkladntext"/>
              <w:jc w:val="center"/>
              <w:rPr>
                <w:iCs/>
                <w:sz w:val="20"/>
                <w:szCs w:val="20"/>
              </w:rPr>
            </w:pPr>
            <w:r w:rsidRPr="00886734">
              <w:rPr>
                <w:iCs/>
                <w:sz w:val="24"/>
                <w:szCs w:val="24"/>
              </w:rPr>
              <w:t>ZŤP</w:t>
            </w:r>
          </w:p>
          <w:p w14:paraId="1A30558B" w14:textId="1F31B517" w:rsidR="00886734" w:rsidRPr="00886734" w:rsidRDefault="00886734" w:rsidP="00886734">
            <w:pPr>
              <w:pStyle w:val="Zkladntext"/>
              <w:rPr>
                <w:iCs/>
                <w:sz w:val="20"/>
                <w:szCs w:val="20"/>
              </w:rPr>
            </w:pPr>
          </w:p>
        </w:tc>
        <w:tc>
          <w:tcPr>
            <w:tcW w:w="4103" w:type="dxa"/>
            <w:gridSpan w:val="2"/>
          </w:tcPr>
          <w:p w14:paraId="3BB0C69B" w14:textId="3F932EA3" w:rsidR="00EC5F75" w:rsidRPr="00886734" w:rsidRDefault="00EC5F75" w:rsidP="00886734">
            <w:pPr>
              <w:pStyle w:val="Zkladntext"/>
              <w:jc w:val="center"/>
              <w:rPr>
                <w:iCs/>
                <w:sz w:val="24"/>
                <w:szCs w:val="24"/>
              </w:rPr>
            </w:pPr>
            <w:r w:rsidRPr="00886734">
              <w:rPr>
                <w:iCs/>
                <w:sz w:val="24"/>
                <w:szCs w:val="24"/>
              </w:rPr>
              <w:t>Fyzická osoba</w:t>
            </w:r>
          </w:p>
        </w:tc>
        <w:tc>
          <w:tcPr>
            <w:tcW w:w="3825" w:type="dxa"/>
            <w:gridSpan w:val="2"/>
          </w:tcPr>
          <w:p w14:paraId="4B4E6C6B" w14:textId="0C710A3F" w:rsidR="00EC5F75" w:rsidRPr="00886734" w:rsidRDefault="00EC5F75" w:rsidP="00886734">
            <w:pPr>
              <w:pStyle w:val="Zkladntext"/>
              <w:jc w:val="center"/>
              <w:rPr>
                <w:iCs/>
                <w:sz w:val="24"/>
                <w:szCs w:val="24"/>
              </w:rPr>
            </w:pPr>
            <w:r w:rsidRPr="00886734">
              <w:rPr>
                <w:iCs/>
                <w:sz w:val="24"/>
                <w:szCs w:val="24"/>
              </w:rPr>
              <w:t>Právnická osoba</w:t>
            </w:r>
          </w:p>
        </w:tc>
      </w:tr>
      <w:tr w:rsidR="00CB18EF" w:rsidRPr="00886734" w14:paraId="4E45C00A" w14:textId="77777777" w:rsidTr="005C78AA">
        <w:tc>
          <w:tcPr>
            <w:tcW w:w="2262" w:type="dxa"/>
          </w:tcPr>
          <w:p w14:paraId="7E99BB18" w14:textId="082CC4E6" w:rsidR="00D443B8" w:rsidRPr="00886734" w:rsidRDefault="00ED7741">
            <w:pPr>
              <w:pStyle w:val="Zkladntext"/>
              <w:rPr>
                <w:iCs/>
                <w:sz w:val="24"/>
                <w:szCs w:val="24"/>
              </w:rPr>
            </w:pPr>
            <w:r w:rsidRPr="00886734">
              <w:rPr>
                <w:iCs/>
                <w:sz w:val="24"/>
                <w:szCs w:val="24"/>
              </w:rPr>
              <w:t>Meno priezvisko</w:t>
            </w:r>
            <w:r w:rsidR="00886734">
              <w:rPr>
                <w:iCs/>
                <w:sz w:val="24"/>
                <w:szCs w:val="24"/>
              </w:rPr>
              <w:t xml:space="preserve"> </w:t>
            </w:r>
            <w:r w:rsidRPr="00886734">
              <w:rPr>
                <w:iCs/>
                <w:sz w:val="24"/>
                <w:szCs w:val="24"/>
              </w:rPr>
              <w:t>/</w:t>
            </w:r>
            <w:r w:rsidR="00886734">
              <w:rPr>
                <w:iCs/>
                <w:sz w:val="24"/>
                <w:szCs w:val="24"/>
              </w:rPr>
              <w:t xml:space="preserve"> </w:t>
            </w:r>
            <w:r w:rsidRPr="00886734">
              <w:rPr>
                <w:iCs/>
                <w:sz w:val="24"/>
                <w:szCs w:val="24"/>
              </w:rPr>
              <w:t>n</w:t>
            </w:r>
            <w:r w:rsidR="00CB18EF" w:rsidRPr="00886734">
              <w:rPr>
                <w:iCs/>
                <w:sz w:val="24"/>
                <w:szCs w:val="24"/>
              </w:rPr>
              <w:t>ázov</w:t>
            </w:r>
            <w:r w:rsidRPr="00886734">
              <w:rPr>
                <w:iCs/>
                <w:sz w:val="24"/>
                <w:szCs w:val="24"/>
              </w:rPr>
              <w:t xml:space="preserve"> spoločnosti</w:t>
            </w:r>
          </w:p>
        </w:tc>
        <w:tc>
          <w:tcPr>
            <w:tcW w:w="7928" w:type="dxa"/>
            <w:gridSpan w:val="4"/>
          </w:tcPr>
          <w:p w14:paraId="6AAB721D" w14:textId="77777777" w:rsidR="00CB18EF" w:rsidRPr="00886734" w:rsidRDefault="00CB18EF">
            <w:pPr>
              <w:pStyle w:val="Zkladntext"/>
              <w:rPr>
                <w:iCs/>
                <w:sz w:val="24"/>
                <w:szCs w:val="24"/>
              </w:rPr>
            </w:pPr>
          </w:p>
        </w:tc>
      </w:tr>
      <w:tr w:rsidR="00CB18EF" w:rsidRPr="00886734" w14:paraId="44B969FE" w14:textId="77777777" w:rsidTr="005C78AA">
        <w:tc>
          <w:tcPr>
            <w:tcW w:w="2262" w:type="dxa"/>
          </w:tcPr>
          <w:p w14:paraId="64E522FC" w14:textId="2E921169" w:rsidR="00D443B8" w:rsidRPr="00886734" w:rsidRDefault="00CB18EF">
            <w:pPr>
              <w:pStyle w:val="Zkladntext"/>
              <w:rPr>
                <w:iCs/>
                <w:sz w:val="24"/>
                <w:szCs w:val="24"/>
              </w:rPr>
            </w:pPr>
            <w:r w:rsidRPr="00886734">
              <w:rPr>
                <w:iCs/>
                <w:sz w:val="24"/>
                <w:szCs w:val="24"/>
              </w:rPr>
              <w:t>Adresa</w:t>
            </w:r>
            <w:r w:rsidR="00ED7741" w:rsidRPr="00886734">
              <w:rPr>
                <w:iCs/>
                <w:sz w:val="24"/>
                <w:szCs w:val="24"/>
              </w:rPr>
              <w:t xml:space="preserve"> trvalého pobytu</w:t>
            </w:r>
            <w:r w:rsidR="00886734">
              <w:rPr>
                <w:iCs/>
                <w:sz w:val="24"/>
                <w:szCs w:val="24"/>
              </w:rPr>
              <w:t xml:space="preserve"> </w:t>
            </w:r>
            <w:r w:rsidR="00D443B8" w:rsidRPr="00886734">
              <w:rPr>
                <w:iCs/>
                <w:sz w:val="24"/>
                <w:szCs w:val="24"/>
              </w:rPr>
              <w:t>/</w:t>
            </w:r>
            <w:r w:rsidR="00886734">
              <w:rPr>
                <w:iCs/>
                <w:sz w:val="24"/>
                <w:szCs w:val="24"/>
              </w:rPr>
              <w:t xml:space="preserve"> </w:t>
            </w:r>
            <w:r w:rsidRPr="00886734">
              <w:rPr>
                <w:iCs/>
                <w:sz w:val="24"/>
                <w:szCs w:val="24"/>
              </w:rPr>
              <w:t>sídl</w:t>
            </w:r>
            <w:r w:rsidR="00D443B8" w:rsidRPr="00886734">
              <w:rPr>
                <w:iCs/>
                <w:sz w:val="24"/>
                <w:szCs w:val="24"/>
              </w:rPr>
              <w:t>o</w:t>
            </w:r>
          </w:p>
        </w:tc>
        <w:tc>
          <w:tcPr>
            <w:tcW w:w="7928" w:type="dxa"/>
            <w:gridSpan w:val="4"/>
          </w:tcPr>
          <w:p w14:paraId="457C1834" w14:textId="77777777" w:rsidR="00CB18EF" w:rsidRPr="00886734" w:rsidRDefault="00CB18EF">
            <w:pPr>
              <w:pStyle w:val="Zkladntext"/>
              <w:rPr>
                <w:iCs/>
                <w:sz w:val="24"/>
                <w:szCs w:val="24"/>
              </w:rPr>
            </w:pPr>
          </w:p>
        </w:tc>
      </w:tr>
      <w:tr w:rsidR="00DD1CE8" w:rsidRPr="00886734" w14:paraId="6DF897A1" w14:textId="77777777" w:rsidTr="00D56D4B">
        <w:tc>
          <w:tcPr>
            <w:tcW w:w="2262" w:type="dxa"/>
          </w:tcPr>
          <w:p w14:paraId="006B506F" w14:textId="77777777" w:rsidR="00DD1CE8" w:rsidRDefault="00DD1CE8" w:rsidP="00D56D4B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Doručovacia adresa</w:t>
            </w:r>
          </w:p>
          <w:p w14:paraId="55E19262" w14:textId="5202B7D2" w:rsidR="00DD1CE8" w:rsidRPr="00886734" w:rsidRDefault="00DD1CE8" w:rsidP="00D56D4B">
            <w:pPr>
              <w:pStyle w:val="Zkladntext"/>
              <w:rPr>
                <w:iCs/>
                <w:sz w:val="24"/>
                <w:szCs w:val="24"/>
              </w:rPr>
            </w:pPr>
          </w:p>
        </w:tc>
        <w:tc>
          <w:tcPr>
            <w:tcW w:w="7928" w:type="dxa"/>
            <w:gridSpan w:val="4"/>
          </w:tcPr>
          <w:p w14:paraId="49B98A39" w14:textId="77777777" w:rsidR="00DD1CE8" w:rsidRPr="00886734" w:rsidRDefault="00DD1CE8" w:rsidP="00D56D4B">
            <w:pPr>
              <w:pStyle w:val="Zkladntext"/>
              <w:rPr>
                <w:iCs/>
                <w:sz w:val="24"/>
                <w:szCs w:val="24"/>
              </w:rPr>
            </w:pPr>
          </w:p>
        </w:tc>
      </w:tr>
      <w:tr w:rsidR="00886734" w:rsidRPr="00886734" w14:paraId="72E22944" w14:textId="77777777" w:rsidTr="005C78AA">
        <w:tc>
          <w:tcPr>
            <w:tcW w:w="2262" w:type="dxa"/>
          </w:tcPr>
          <w:p w14:paraId="2681F7CE" w14:textId="45B79A12" w:rsidR="00886734" w:rsidRPr="00886734" w:rsidRDefault="00886734" w:rsidP="00CB18EF">
            <w:pPr>
              <w:pStyle w:val="Zkladntext"/>
              <w:rPr>
                <w:iCs/>
                <w:sz w:val="24"/>
                <w:szCs w:val="24"/>
              </w:rPr>
            </w:pPr>
            <w:r w:rsidRPr="00886734">
              <w:rPr>
                <w:iCs/>
                <w:sz w:val="24"/>
                <w:szCs w:val="24"/>
              </w:rPr>
              <w:t>IČO</w:t>
            </w:r>
          </w:p>
          <w:p w14:paraId="5ECF5D8E" w14:textId="77777777" w:rsidR="00886734" w:rsidRPr="00886734" w:rsidRDefault="00886734">
            <w:pPr>
              <w:pStyle w:val="Zkladntext"/>
              <w:rPr>
                <w:iCs/>
                <w:sz w:val="20"/>
                <w:szCs w:val="20"/>
              </w:rPr>
            </w:pPr>
          </w:p>
        </w:tc>
        <w:tc>
          <w:tcPr>
            <w:tcW w:w="3403" w:type="dxa"/>
          </w:tcPr>
          <w:p w14:paraId="08411982" w14:textId="77777777" w:rsidR="00886734" w:rsidRPr="00886734" w:rsidRDefault="00886734">
            <w:pPr>
              <w:pStyle w:val="Zkladntext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47C52B0" w14:textId="1279D6BF" w:rsidR="00886734" w:rsidRPr="00886734" w:rsidRDefault="00886734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DIČ</w:t>
            </w:r>
          </w:p>
        </w:tc>
        <w:tc>
          <w:tcPr>
            <w:tcW w:w="2682" w:type="dxa"/>
          </w:tcPr>
          <w:p w14:paraId="74DD30EA" w14:textId="7ED68F36" w:rsidR="00886734" w:rsidRPr="00886734" w:rsidRDefault="00886734">
            <w:pPr>
              <w:pStyle w:val="Zkladntext"/>
              <w:rPr>
                <w:iCs/>
                <w:sz w:val="24"/>
                <w:szCs w:val="24"/>
              </w:rPr>
            </w:pPr>
          </w:p>
        </w:tc>
      </w:tr>
      <w:tr w:rsidR="005C78AA" w:rsidRPr="00886734" w14:paraId="1A6ABB5B" w14:textId="77777777" w:rsidTr="005C78AA">
        <w:tblPrEx>
          <w:tblLook w:val="04A0" w:firstRow="1" w:lastRow="0" w:firstColumn="1" w:lastColumn="0" w:noHBand="0" w:noVBand="1"/>
        </w:tblPrEx>
        <w:tc>
          <w:tcPr>
            <w:tcW w:w="2262" w:type="dxa"/>
          </w:tcPr>
          <w:p w14:paraId="6603D66F" w14:textId="77777777" w:rsidR="005C78AA" w:rsidRPr="00886734" w:rsidRDefault="005C78AA" w:rsidP="00245443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IBAN</w:t>
            </w:r>
          </w:p>
          <w:p w14:paraId="3C465A3C" w14:textId="77777777" w:rsidR="005C78AA" w:rsidRPr="00886734" w:rsidRDefault="005C78AA" w:rsidP="00245443">
            <w:pPr>
              <w:pStyle w:val="Zkladntext"/>
              <w:rPr>
                <w:iCs/>
                <w:sz w:val="20"/>
                <w:szCs w:val="20"/>
              </w:rPr>
            </w:pPr>
          </w:p>
        </w:tc>
        <w:tc>
          <w:tcPr>
            <w:tcW w:w="3403" w:type="dxa"/>
          </w:tcPr>
          <w:p w14:paraId="2E9F6F5C" w14:textId="77777777" w:rsidR="005C78AA" w:rsidRPr="00886734" w:rsidRDefault="005C78AA" w:rsidP="00245443">
            <w:pPr>
              <w:pStyle w:val="Zkladntext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57FEB8C" w14:textId="71A02EB3" w:rsidR="005C78AA" w:rsidRPr="00886734" w:rsidRDefault="005C78AA" w:rsidP="00245443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IČ DPH</w:t>
            </w:r>
          </w:p>
        </w:tc>
        <w:tc>
          <w:tcPr>
            <w:tcW w:w="2682" w:type="dxa"/>
          </w:tcPr>
          <w:p w14:paraId="72008E94" w14:textId="23AFE98C" w:rsidR="005C78AA" w:rsidRPr="00886734" w:rsidRDefault="005C78AA" w:rsidP="00245443">
            <w:pPr>
              <w:pStyle w:val="Zkladntext"/>
              <w:rPr>
                <w:iCs/>
                <w:sz w:val="24"/>
                <w:szCs w:val="24"/>
              </w:rPr>
            </w:pPr>
          </w:p>
        </w:tc>
      </w:tr>
      <w:tr w:rsidR="00D443B8" w:rsidRPr="00886734" w14:paraId="1D4E2201" w14:textId="77777777" w:rsidTr="005C78AA">
        <w:tc>
          <w:tcPr>
            <w:tcW w:w="2262" w:type="dxa"/>
          </w:tcPr>
          <w:p w14:paraId="2F063638" w14:textId="77777777" w:rsidR="00D443B8" w:rsidRPr="00886734" w:rsidRDefault="00D443B8" w:rsidP="00F32146">
            <w:pPr>
              <w:pStyle w:val="Zkladntext"/>
              <w:rPr>
                <w:iCs/>
                <w:sz w:val="24"/>
                <w:szCs w:val="24"/>
              </w:rPr>
            </w:pPr>
            <w:r w:rsidRPr="00886734">
              <w:rPr>
                <w:iCs/>
                <w:sz w:val="24"/>
                <w:szCs w:val="24"/>
              </w:rPr>
              <w:t>Telefonický kontakt</w:t>
            </w:r>
          </w:p>
          <w:p w14:paraId="1C5AC987" w14:textId="77777777" w:rsidR="00D443B8" w:rsidRPr="00886734" w:rsidRDefault="00D443B8" w:rsidP="00F32146">
            <w:pPr>
              <w:pStyle w:val="Zkladntext"/>
              <w:rPr>
                <w:iCs/>
                <w:sz w:val="20"/>
                <w:szCs w:val="20"/>
              </w:rPr>
            </w:pPr>
          </w:p>
        </w:tc>
        <w:tc>
          <w:tcPr>
            <w:tcW w:w="7928" w:type="dxa"/>
            <w:gridSpan w:val="4"/>
          </w:tcPr>
          <w:p w14:paraId="61F208F2" w14:textId="77777777" w:rsidR="00D443B8" w:rsidRPr="00886734" w:rsidRDefault="00D443B8" w:rsidP="00F32146">
            <w:pPr>
              <w:pStyle w:val="Zkladntext"/>
              <w:rPr>
                <w:iCs/>
                <w:sz w:val="24"/>
                <w:szCs w:val="24"/>
              </w:rPr>
            </w:pPr>
          </w:p>
        </w:tc>
      </w:tr>
      <w:tr w:rsidR="00D443B8" w:rsidRPr="00886734" w14:paraId="64D4D260" w14:textId="77777777" w:rsidTr="005C78AA">
        <w:tc>
          <w:tcPr>
            <w:tcW w:w="2262" w:type="dxa"/>
          </w:tcPr>
          <w:p w14:paraId="597B3E07" w14:textId="77777777" w:rsidR="00D443B8" w:rsidRPr="00886734" w:rsidRDefault="00D443B8" w:rsidP="00F32146">
            <w:pPr>
              <w:pStyle w:val="Zkladntext"/>
              <w:rPr>
                <w:iCs/>
                <w:sz w:val="24"/>
                <w:szCs w:val="24"/>
              </w:rPr>
            </w:pPr>
            <w:r w:rsidRPr="00886734">
              <w:rPr>
                <w:iCs/>
                <w:sz w:val="24"/>
                <w:szCs w:val="24"/>
              </w:rPr>
              <w:t>Emailová adresa</w:t>
            </w:r>
          </w:p>
          <w:p w14:paraId="68077F30" w14:textId="77777777" w:rsidR="00D443B8" w:rsidRPr="00886734" w:rsidRDefault="00D443B8" w:rsidP="00F32146">
            <w:pPr>
              <w:pStyle w:val="Zkladntext"/>
              <w:rPr>
                <w:iCs/>
                <w:sz w:val="20"/>
                <w:szCs w:val="20"/>
              </w:rPr>
            </w:pPr>
          </w:p>
        </w:tc>
        <w:tc>
          <w:tcPr>
            <w:tcW w:w="7928" w:type="dxa"/>
            <w:gridSpan w:val="4"/>
          </w:tcPr>
          <w:p w14:paraId="02A73CD1" w14:textId="77777777" w:rsidR="00D443B8" w:rsidRPr="00886734" w:rsidRDefault="00D443B8" w:rsidP="00F32146">
            <w:pPr>
              <w:pStyle w:val="Zkladntext"/>
              <w:rPr>
                <w:iCs/>
                <w:sz w:val="24"/>
                <w:szCs w:val="24"/>
              </w:rPr>
            </w:pPr>
          </w:p>
        </w:tc>
      </w:tr>
    </w:tbl>
    <w:p w14:paraId="66CE7C23" w14:textId="75D9BAB7" w:rsidR="00DD1CE8" w:rsidRPr="00440616" w:rsidRDefault="00DD1CE8" w:rsidP="00DD1CE8">
      <w:pPr>
        <w:spacing w:before="240"/>
        <w:rPr>
          <w:b/>
          <w:bCs/>
          <w:sz w:val="24"/>
          <w:szCs w:val="24"/>
        </w:rPr>
      </w:pPr>
      <w:bookmarkStart w:id="0" w:name="_Hlk192235140"/>
      <w:r w:rsidRPr="00440616">
        <w:rPr>
          <w:b/>
          <w:bCs/>
          <w:sz w:val="24"/>
          <w:szCs w:val="24"/>
        </w:rPr>
        <w:t xml:space="preserve">Údaje o </w:t>
      </w:r>
      <w:r>
        <w:rPr>
          <w:b/>
          <w:bCs/>
          <w:sz w:val="24"/>
          <w:szCs w:val="24"/>
        </w:rPr>
        <w:t>prevádzke</w:t>
      </w: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2262"/>
        <w:gridCol w:w="4821"/>
        <w:gridCol w:w="3107"/>
      </w:tblGrid>
      <w:tr w:rsidR="00DD1CE8" w:rsidRPr="00886734" w14:paraId="4F5CD7AC" w14:textId="77777777" w:rsidTr="00D56D4B">
        <w:tc>
          <w:tcPr>
            <w:tcW w:w="2262" w:type="dxa"/>
          </w:tcPr>
          <w:p w14:paraId="56EC2B7C" w14:textId="540516E3" w:rsidR="00DD1CE8" w:rsidRPr="00886734" w:rsidRDefault="00DD1CE8" w:rsidP="00D56D4B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Druh a rozmery predajného zariadenia v </w:t>
            </w:r>
            <w:proofErr w:type="spellStart"/>
            <w:r>
              <w:rPr>
                <w:iCs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7928" w:type="dxa"/>
            <w:gridSpan w:val="2"/>
          </w:tcPr>
          <w:p w14:paraId="3D4D08F1" w14:textId="77777777" w:rsidR="00DD1CE8" w:rsidRPr="00886734" w:rsidRDefault="00DD1CE8" w:rsidP="00D56D4B">
            <w:pPr>
              <w:pStyle w:val="Zkladntext"/>
              <w:rPr>
                <w:iCs/>
                <w:sz w:val="24"/>
                <w:szCs w:val="24"/>
              </w:rPr>
            </w:pPr>
          </w:p>
        </w:tc>
      </w:tr>
      <w:tr w:rsidR="00DD1CE8" w:rsidRPr="00886734" w14:paraId="504B5D5C" w14:textId="77777777" w:rsidTr="00D56D4B">
        <w:tc>
          <w:tcPr>
            <w:tcW w:w="2262" w:type="dxa"/>
          </w:tcPr>
          <w:p w14:paraId="5E2B1B72" w14:textId="77777777" w:rsidR="00DD1CE8" w:rsidRPr="00886734" w:rsidRDefault="00DD1CE8" w:rsidP="00D56D4B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Druh predávaného tovaru</w:t>
            </w:r>
          </w:p>
        </w:tc>
        <w:tc>
          <w:tcPr>
            <w:tcW w:w="7928" w:type="dxa"/>
            <w:gridSpan w:val="2"/>
          </w:tcPr>
          <w:p w14:paraId="36C8CC1E" w14:textId="77777777" w:rsidR="00DD1CE8" w:rsidRPr="00886734" w:rsidRDefault="00DD1CE8" w:rsidP="00D56D4B">
            <w:pPr>
              <w:pStyle w:val="Zkladntext"/>
              <w:rPr>
                <w:iCs/>
                <w:sz w:val="24"/>
                <w:szCs w:val="24"/>
              </w:rPr>
            </w:pPr>
          </w:p>
        </w:tc>
      </w:tr>
      <w:tr w:rsidR="007044B4" w:rsidRPr="00886734" w14:paraId="6D3B73AA" w14:textId="77777777" w:rsidTr="003E2166">
        <w:trPr>
          <w:trHeight w:val="454"/>
        </w:trPr>
        <w:tc>
          <w:tcPr>
            <w:tcW w:w="2262" w:type="dxa"/>
            <w:vMerge w:val="restart"/>
          </w:tcPr>
          <w:p w14:paraId="37CABE52" w14:textId="641717E1" w:rsidR="007044B4" w:rsidRPr="00886734" w:rsidRDefault="007044B4" w:rsidP="007044B4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Pripojenie na elektrinu</w:t>
            </w:r>
          </w:p>
        </w:tc>
        <w:tc>
          <w:tcPr>
            <w:tcW w:w="4821" w:type="dxa"/>
          </w:tcPr>
          <w:p w14:paraId="37B71ACA" w14:textId="5AB1F1FF" w:rsidR="007044B4" w:rsidRPr="00886734" w:rsidRDefault="007044B4" w:rsidP="007044B4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1x zásuvka 230V, 16A</w:t>
            </w:r>
          </w:p>
        </w:tc>
        <w:tc>
          <w:tcPr>
            <w:tcW w:w="3107" w:type="dxa"/>
            <w:vMerge w:val="restart"/>
          </w:tcPr>
          <w:p w14:paraId="77F42BA6" w14:textId="074B95AC" w:rsidR="007044B4" w:rsidRPr="00886734" w:rsidRDefault="007044B4" w:rsidP="007044B4">
            <w:pPr>
              <w:pStyle w:val="Zkladntex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nepotrebujem</w:t>
            </w:r>
          </w:p>
        </w:tc>
      </w:tr>
      <w:tr w:rsidR="007044B4" w:rsidRPr="00886734" w14:paraId="1C78ECA4" w14:textId="77777777" w:rsidTr="003E2166">
        <w:trPr>
          <w:trHeight w:val="454"/>
        </w:trPr>
        <w:tc>
          <w:tcPr>
            <w:tcW w:w="2262" w:type="dxa"/>
            <w:vMerge/>
          </w:tcPr>
          <w:p w14:paraId="4443C0C1" w14:textId="77777777" w:rsidR="007044B4" w:rsidRDefault="007044B4" w:rsidP="007044B4">
            <w:pPr>
              <w:pStyle w:val="Zkladntext"/>
              <w:rPr>
                <w:i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76468AAB" w14:textId="1B640F53" w:rsidR="007044B4" w:rsidRPr="00886734" w:rsidRDefault="007044B4" w:rsidP="007044B4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</w:t>
            </w:r>
            <w:r>
              <w:rPr>
                <w:iCs/>
                <w:sz w:val="24"/>
                <w:szCs w:val="24"/>
              </w:rPr>
              <w:t xml:space="preserve">1x zásuvka </w:t>
            </w:r>
            <w:r>
              <w:rPr>
                <w:iCs/>
                <w:sz w:val="24"/>
                <w:szCs w:val="24"/>
              </w:rPr>
              <w:t>40</w:t>
            </w:r>
            <w:r>
              <w:rPr>
                <w:iCs/>
                <w:sz w:val="24"/>
                <w:szCs w:val="24"/>
              </w:rPr>
              <w:t>0V, 16A</w:t>
            </w:r>
          </w:p>
        </w:tc>
        <w:tc>
          <w:tcPr>
            <w:tcW w:w="3107" w:type="dxa"/>
            <w:vMerge/>
          </w:tcPr>
          <w:p w14:paraId="0B42CB2B" w14:textId="77777777" w:rsidR="007044B4" w:rsidRDefault="007044B4" w:rsidP="007044B4">
            <w:pPr>
              <w:pStyle w:val="Zkladntext"/>
              <w:jc w:val="center"/>
              <w:rPr>
                <w:iCs/>
                <w:sz w:val="24"/>
                <w:szCs w:val="24"/>
              </w:rPr>
            </w:pPr>
          </w:p>
        </w:tc>
      </w:tr>
      <w:tr w:rsidR="007044B4" w:rsidRPr="00886734" w14:paraId="5E0C7E2C" w14:textId="77777777" w:rsidTr="003E2166">
        <w:trPr>
          <w:trHeight w:val="454"/>
        </w:trPr>
        <w:tc>
          <w:tcPr>
            <w:tcW w:w="2262" w:type="dxa"/>
            <w:vMerge/>
          </w:tcPr>
          <w:p w14:paraId="661B1602" w14:textId="77777777" w:rsidR="007044B4" w:rsidRDefault="007044B4" w:rsidP="007044B4">
            <w:pPr>
              <w:pStyle w:val="Zkladntext"/>
              <w:rPr>
                <w:i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3828410A" w14:textId="2C74AD24" w:rsidR="007044B4" w:rsidRPr="00886734" w:rsidRDefault="007044B4" w:rsidP="007044B4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Iné:</w:t>
            </w:r>
          </w:p>
        </w:tc>
        <w:tc>
          <w:tcPr>
            <w:tcW w:w="3107" w:type="dxa"/>
            <w:vMerge/>
          </w:tcPr>
          <w:p w14:paraId="7B53EF33" w14:textId="77777777" w:rsidR="007044B4" w:rsidRDefault="007044B4" w:rsidP="007044B4">
            <w:pPr>
              <w:pStyle w:val="Zkladntext"/>
              <w:jc w:val="center"/>
              <w:rPr>
                <w:iCs/>
                <w:sz w:val="24"/>
                <w:szCs w:val="24"/>
              </w:rPr>
            </w:pPr>
          </w:p>
        </w:tc>
      </w:tr>
      <w:tr w:rsidR="007044B4" w:rsidRPr="00886734" w14:paraId="25C67D38" w14:textId="77777777" w:rsidTr="007044B4">
        <w:tc>
          <w:tcPr>
            <w:tcW w:w="2262" w:type="dxa"/>
          </w:tcPr>
          <w:p w14:paraId="2FCAEFC3" w14:textId="77777777" w:rsidR="007044B4" w:rsidRDefault="007044B4" w:rsidP="007044B4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Vjazd autom</w:t>
            </w:r>
          </w:p>
          <w:p w14:paraId="3E660F14" w14:textId="2D656864" w:rsidR="007044B4" w:rsidRDefault="007044B4" w:rsidP="007044B4">
            <w:pPr>
              <w:pStyle w:val="Zkladntext"/>
              <w:rPr>
                <w:iCs/>
                <w:sz w:val="24"/>
                <w:szCs w:val="24"/>
              </w:rPr>
            </w:pPr>
          </w:p>
        </w:tc>
        <w:tc>
          <w:tcPr>
            <w:tcW w:w="4821" w:type="dxa"/>
          </w:tcPr>
          <w:p w14:paraId="6C5D377F" w14:textId="519E5E76" w:rsidR="007044B4" w:rsidRDefault="003E2166" w:rsidP="003E2166">
            <w:pPr>
              <w:pStyle w:val="Zkladntex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</w:t>
            </w:r>
            <w:r w:rsidR="007044B4">
              <w:rPr>
                <w:iCs/>
                <w:sz w:val="24"/>
                <w:szCs w:val="24"/>
              </w:rPr>
              <w:t>potrebujem</w:t>
            </w:r>
          </w:p>
        </w:tc>
        <w:tc>
          <w:tcPr>
            <w:tcW w:w="3107" w:type="dxa"/>
          </w:tcPr>
          <w:p w14:paraId="4F26FD0B" w14:textId="55B287C1" w:rsidR="007044B4" w:rsidRDefault="007044B4" w:rsidP="007044B4">
            <w:pPr>
              <w:pStyle w:val="Zkladntex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nepotrebujem</w:t>
            </w:r>
          </w:p>
        </w:tc>
      </w:tr>
    </w:tbl>
    <w:p w14:paraId="3CDCC488" w14:textId="77777777" w:rsidR="000F2E43" w:rsidRDefault="000F2E43" w:rsidP="000F2E43">
      <w:pPr>
        <w:rPr>
          <w:sz w:val="24"/>
          <w:szCs w:val="24"/>
        </w:rPr>
      </w:pPr>
    </w:p>
    <w:p w14:paraId="7A5BFA5A" w14:textId="77777777" w:rsidR="00706BD9" w:rsidRDefault="00706BD9" w:rsidP="000F2E43">
      <w:pPr>
        <w:rPr>
          <w:sz w:val="24"/>
          <w:szCs w:val="24"/>
        </w:rPr>
      </w:pPr>
    </w:p>
    <w:p w14:paraId="640ADC76" w14:textId="77777777" w:rsidR="003E2166" w:rsidRPr="000F2E43" w:rsidRDefault="003E2166" w:rsidP="000F2E43">
      <w:pPr>
        <w:rPr>
          <w:sz w:val="24"/>
          <w:szCs w:val="24"/>
        </w:rPr>
      </w:pPr>
    </w:p>
    <w:p w14:paraId="2FF5353D" w14:textId="2616EC2A" w:rsidR="00440616" w:rsidRPr="00BC251C" w:rsidRDefault="00901BA1" w:rsidP="00BC251C">
      <w:pPr>
        <w:tabs>
          <w:tab w:val="left" w:pos="5670"/>
        </w:tabs>
        <w:spacing w:line="276" w:lineRule="auto"/>
        <w:ind w:left="4395" w:hanging="4395"/>
        <w:rPr>
          <w:iCs/>
          <w:sz w:val="24"/>
          <w:szCs w:val="24"/>
        </w:rPr>
      </w:pPr>
      <w:r w:rsidRPr="00BC251C">
        <w:rPr>
          <w:i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11000" wp14:editId="6296D74D">
                <wp:simplePos x="0" y="0"/>
                <wp:positionH relativeFrom="column">
                  <wp:posOffset>3604895</wp:posOffset>
                </wp:positionH>
                <wp:positionV relativeFrom="paragraph">
                  <wp:posOffset>158478</wp:posOffset>
                </wp:positionV>
                <wp:extent cx="2862580" cy="0"/>
                <wp:effectExtent l="0" t="0" r="0" b="0"/>
                <wp:wrapNone/>
                <wp:docPr id="780800986" name="Rovná spojnic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508F3" id="Rovná spojnica 4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85pt,12.5pt" to="509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" strokecolor="black [3200]">
                <v:stroke dashstyle="dash"/>
              </v:line>
            </w:pict>
          </mc:Fallback>
        </mc:AlternateContent>
      </w:r>
      <w:r w:rsidR="00BC251C" w:rsidRPr="00BC251C">
        <w:rPr>
          <w:i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0B445" wp14:editId="586EBF87">
                <wp:simplePos x="0" y="0"/>
                <wp:positionH relativeFrom="column">
                  <wp:posOffset>1091565</wp:posOffset>
                </wp:positionH>
                <wp:positionV relativeFrom="paragraph">
                  <wp:posOffset>158478</wp:posOffset>
                </wp:positionV>
                <wp:extent cx="773345" cy="0"/>
                <wp:effectExtent l="0" t="0" r="0" b="0"/>
                <wp:wrapNone/>
                <wp:docPr id="1324784288" name="Rovná spojnic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0C047" id="Rovná spojnica 3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12.5pt" to="146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" strokecolor="black [3200]">
                <v:stroke dashstyle="dash"/>
              </v:line>
            </w:pict>
          </mc:Fallback>
        </mc:AlternateContent>
      </w:r>
      <w:r w:rsidR="00BC251C">
        <w:rPr>
          <w:iCs/>
          <w:sz w:val="24"/>
          <w:szCs w:val="24"/>
        </w:rPr>
        <w:t>V</w:t>
      </w:r>
      <w:r w:rsidR="00440616" w:rsidRPr="00BC251C">
        <w:rPr>
          <w:iCs/>
          <w:sz w:val="24"/>
          <w:szCs w:val="24"/>
        </w:rPr>
        <w:t> Bratislave, dňa</w:t>
      </w:r>
      <w:r w:rsidR="00BC251C">
        <w:rPr>
          <w:iCs/>
          <w:sz w:val="24"/>
          <w:szCs w:val="24"/>
        </w:rPr>
        <w:t xml:space="preserve"> </w:t>
      </w:r>
    </w:p>
    <w:p w14:paraId="6D607775" w14:textId="7C33629A" w:rsidR="00440616" w:rsidRPr="00BC251C" w:rsidRDefault="00BC251C" w:rsidP="001132FE">
      <w:pPr>
        <w:pStyle w:val="Odsekzoznamu"/>
        <w:tabs>
          <w:tab w:val="center" w:pos="7797"/>
        </w:tabs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1132FE">
        <w:rPr>
          <w:iCs/>
          <w:sz w:val="24"/>
          <w:szCs w:val="24"/>
        </w:rPr>
        <w:t>podpis žiadateľa</w:t>
      </w:r>
    </w:p>
    <w:bookmarkEnd w:id="0"/>
    <w:p w14:paraId="37DC6586" w14:textId="77777777" w:rsidR="0065340A" w:rsidRPr="00BA3272" w:rsidRDefault="0065340A" w:rsidP="0065340A">
      <w:pPr>
        <w:jc w:val="both"/>
        <w:rPr>
          <w:rFonts w:eastAsia="Calibri"/>
          <w:b/>
          <w:bCs/>
          <w:iCs/>
          <w:sz w:val="24"/>
          <w:szCs w:val="24"/>
        </w:rPr>
      </w:pPr>
      <w:r w:rsidRPr="00BA3272">
        <w:rPr>
          <w:rFonts w:eastAsia="Calibri"/>
          <w:b/>
          <w:bCs/>
          <w:iCs/>
          <w:sz w:val="24"/>
          <w:szCs w:val="24"/>
        </w:rPr>
        <w:lastRenderedPageBreak/>
        <w:t>SPRACOVANIE OSOBNÝCH ÚDAJOV</w:t>
      </w:r>
    </w:p>
    <w:p w14:paraId="466C49F9" w14:textId="77777777" w:rsidR="0065340A" w:rsidRPr="00DD03D9" w:rsidRDefault="0065340A" w:rsidP="0065340A">
      <w:pPr>
        <w:jc w:val="both"/>
        <w:rPr>
          <w:rFonts w:eastAsia="Calibri"/>
          <w:b/>
          <w:bCs/>
          <w:iCs/>
          <w:sz w:val="24"/>
          <w:szCs w:val="24"/>
        </w:rPr>
      </w:pPr>
      <w:r w:rsidRPr="00DD03D9">
        <w:rPr>
          <w:rFonts w:eastAsia="Calibri"/>
          <w:iCs/>
          <w:sz w:val="24"/>
          <w:szCs w:val="24"/>
        </w:rPr>
        <w:t xml:space="preserve">Osobné údaje dotknutých osôb sa spracúvajú v súlade s NARIADENÍM EURÓPSKEHO PARLAMENTU A RADY (EÚ) 2016/679 z 27. apríla 2016 o ochrane fyzických osôb pri  spracúvaní osobných údajov a </w:t>
      </w:r>
      <w:r>
        <w:rPr>
          <w:rFonts w:eastAsia="Calibri"/>
          <w:iCs/>
          <w:sz w:val="24"/>
          <w:szCs w:val="24"/>
        </w:rPr>
        <w:t> </w:t>
      </w:r>
      <w:r w:rsidRPr="00DD03D9">
        <w:rPr>
          <w:rFonts w:eastAsia="Calibri"/>
          <w:iCs/>
          <w:sz w:val="24"/>
          <w:szCs w:val="24"/>
        </w:rPr>
        <w:t xml:space="preserve">o </w:t>
      </w:r>
      <w:r>
        <w:rPr>
          <w:rFonts w:eastAsia="Calibri"/>
          <w:iCs/>
          <w:sz w:val="24"/>
          <w:szCs w:val="24"/>
        </w:rPr>
        <w:t> </w:t>
      </w:r>
      <w:r w:rsidRPr="00DD03D9">
        <w:rPr>
          <w:rFonts w:eastAsia="Calibri"/>
          <w:iCs/>
          <w:sz w:val="24"/>
          <w:szCs w:val="24"/>
        </w:rPr>
        <w:t xml:space="preserve">voľnom pohybe takýchto údajov, ktorým sa zrušuje smernica 95/46/ES (všeobecné nariadenie o </w:t>
      </w:r>
      <w:r>
        <w:rPr>
          <w:rFonts w:eastAsia="Calibri"/>
          <w:iCs/>
          <w:sz w:val="24"/>
          <w:szCs w:val="24"/>
        </w:rPr>
        <w:t> </w:t>
      </w:r>
      <w:r w:rsidRPr="00DD03D9">
        <w:rPr>
          <w:rFonts w:eastAsia="Calibri"/>
          <w:iCs/>
          <w:sz w:val="24"/>
          <w:szCs w:val="24"/>
        </w:rPr>
        <w:t>ochrane údajov) a so zákonom č. 18/2018 Z. z. o ochrane osobných údajov a o zmene a doplnení niektorých zákonov.</w:t>
      </w:r>
    </w:p>
    <w:p w14:paraId="435EA734" w14:textId="54116205" w:rsidR="0065340A" w:rsidRPr="00DD03D9" w:rsidRDefault="0065340A" w:rsidP="0065340A">
      <w:pPr>
        <w:jc w:val="both"/>
        <w:rPr>
          <w:rFonts w:eastAsia="Calibri"/>
          <w:b/>
          <w:bCs/>
          <w:iCs/>
          <w:sz w:val="24"/>
          <w:szCs w:val="24"/>
        </w:rPr>
      </w:pPr>
      <w:bookmarkStart w:id="1" w:name="_Hlk200447876"/>
      <w:r w:rsidRPr="00DD03D9">
        <w:rPr>
          <w:rFonts w:eastAsia="Calibri"/>
          <w:iCs/>
          <w:sz w:val="24"/>
          <w:szCs w:val="24"/>
        </w:rPr>
        <w:t xml:space="preserve">Informácie o spracúvaní osobných údajov prevádzkovateľom mestská časť Bratislava-Dúbravka, Žatevná </w:t>
      </w:r>
      <w:r>
        <w:rPr>
          <w:rFonts w:eastAsia="Calibri"/>
          <w:iCs/>
          <w:sz w:val="24"/>
          <w:szCs w:val="24"/>
        </w:rPr>
        <w:t> </w:t>
      </w:r>
      <w:r w:rsidRPr="00DD03D9">
        <w:rPr>
          <w:rFonts w:eastAsia="Calibri"/>
          <w:iCs/>
          <w:sz w:val="24"/>
          <w:szCs w:val="24"/>
        </w:rPr>
        <w:t>2, 844 02 Bratislava, sú Vám plne k dispozícii  na  webovom  sídle  mestskej časti Bratislava-Dúbravka</w:t>
      </w:r>
      <w:r w:rsidRPr="00DD03D9">
        <w:rPr>
          <w:iCs/>
          <w:sz w:val="24"/>
          <w:szCs w:val="24"/>
        </w:rPr>
        <w:t xml:space="preserve"> </w:t>
      </w:r>
      <w:hyperlink r:id="rId7" w:history="1">
        <w:r w:rsidRPr="00DD03D9">
          <w:rPr>
            <w:rStyle w:val="Hypertextovprepojenie"/>
            <w:iCs/>
            <w:sz w:val="24"/>
            <w:szCs w:val="24"/>
          </w:rPr>
          <w:t>https://www.dubravka.sk/sk/Samosprava/Samosprava1/informacie-o-spracuvani-osobnych-udajov.html</w:t>
        </w:r>
      </w:hyperlink>
      <w:r w:rsidRPr="00DD03D9">
        <w:rPr>
          <w:iCs/>
          <w:sz w:val="24"/>
          <w:szCs w:val="24"/>
        </w:rPr>
        <w:t xml:space="preserve">, </w:t>
      </w:r>
      <w:r w:rsidRPr="00DD03D9">
        <w:rPr>
          <w:rFonts w:eastAsia="Calibri"/>
          <w:iCs/>
          <w:sz w:val="24"/>
          <w:szCs w:val="24"/>
        </w:rPr>
        <w:t>ako aj vo fyzickej podobe v sídle mestskej časti Bratislava-Dúbravka a na všetkých kontaktných miestach prevádzkovateľa.</w:t>
      </w:r>
    </w:p>
    <w:bookmarkEnd w:id="1"/>
    <w:p w14:paraId="0723E21E" w14:textId="77777777" w:rsidR="005C78AA" w:rsidRDefault="005C78AA" w:rsidP="00BC251C">
      <w:pPr>
        <w:spacing w:line="276" w:lineRule="auto"/>
        <w:jc w:val="both"/>
        <w:rPr>
          <w:sz w:val="24"/>
          <w:szCs w:val="24"/>
        </w:rPr>
      </w:pPr>
    </w:p>
    <w:p w14:paraId="4D0CA100" w14:textId="77777777" w:rsidR="005C78AA" w:rsidRDefault="005C78AA" w:rsidP="00BC251C">
      <w:pPr>
        <w:spacing w:line="276" w:lineRule="auto"/>
        <w:jc w:val="both"/>
        <w:rPr>
          <w:sz w:val="24"/>
          <w:szCs w:val="24"/>
        </w:rPr>
      </w:pPr>
    </w:p>
    <w:p w14:paraId="466DF7F1" w14:textId="6D275510" w:rsidR="005C78AA" w:rsidRPr="005C78AA" w:rsidRDefault="005C78AA" w:rsidP="00BC251C">
      <w:pPr>
        <w:spacing w:line="276" w:lineRule="auto"/>
        <w:jc w:val="both"/>
        <w:rPr>
          <w:b/>
          <w:bCs/>
          <w:sz w:val="24"/>
          <w:szCs w:val="24"/>
        </w:rPr>
      </w:pPr>
      <w:r w:rsidRPr="005C78AA">
        <w:rPr>
          <w:b/>
          <w:bCs/>
          <w:sz w:val="24"/>
          <w:szCs w:val="24"/>
        </w:rPr>
        <w:t>Prílohy</w:t>
      </w:r>
    </w:p>
    <w:p w14:paraId="763AE2F5" w14:textId="756EF255" w:rsidR="00DD1CE8" w:rsidRPr="00DD1CE8" w:rsidRDefault="00DD1CE8" w:rsidP="00DD1CE8">
      <w:pPr>
        <w:pStyle w:val="Odsekzoznamu"/>
        <w:numPr>
          <w:ilvl w:val="0"/>
          <w:numId w:val="11"/>
        </w:numPr>
        <w:rPr>
          <w:sz w:val="24"/>
          <w:szCs w:val="24"/>
        </w:rPr>
      </w:pPr>
      <w:r w:rsidRPr="00DD1CE8">
        <w:rPr>
          <w:sz w:val="24"/>
          <w:szCs w:val="24"/>
        </w:rPr>
        <w:t>Doklad preukazujúci splnenie požiadaviek na predaj výrobkov a poskytovanie služieb podľa osobitných predpisov, ak ide o predaj výrobkov, na ktorý sa taký doklad vyžaduje (rozhodnutie príslušného Regionálneho úradu verejného zdravotníctva, potvrdenie o registráci</w:t>
      </w:r>
      <w:r>
        <w:rPr>
          <w:sz w:val="24"/>
          <w:szCs w:val="24"/>
        </w:rPr>
        <w:t>i</w:t>
      </w:r>
      <w:r w:rsidRPr="00DD1CE8">
        <w:rPr>
          <w:sz w:val="24"/>
          <w:szCs w:val="24"/>
        </w:rPr>
        <w:t>)</w:t>
      </w:r>
    </w:p>
    <w:p w14:paraId="4C21C704" w14:textId="3C538BF5" w:rsidR="00DD1CE8" w:rsidRPr="00DD1CE8" w:rsidRDefault="00DD1CE8" w:rsidP="00DD1CE8">
      <w:pPr>
        <w:pStyle w:val="Odsekzoznamu"/>
        <w:numPr>
          <w:ilvl w:val="0"/>
          <w:numId w:val="11"/>
        </w:numPr>
        <w:rPr>
          <w:sz w:val="24"/>
          <w:szCs w:val="24"/>
        </w:rPr>
      </w:pPr>
      <w:r w:rsidRPr="00DD1CE8">
        <w:rPr>
          <w:sz w:val="24"/>
          <w:szCs w:val="24"/>
        </w:rPr>
        <w:t>Fotokópi</w:t>
      </w:r>
      <w:r>
        <w:rPr>
          <w:sz w:val="24"/>
          <w:szCs w:val="24"/>
        </w:rPr>
        <w:t>a</w:t>
      </w:r>
      <w:r w:rsidRPr="00DD1CE8">
        <w:rPr>
          <w:sz w:val="24"/>
          <w:szCs w:val="24"/>
        </w:rPr>
        <w:t>, resp. kód e-kasy, pridelený finančnou správou alebo čestné vyhlásenie s uvedením ustanovení osobitného predpisu, že nie ste povinný na predaj výrobkov a poskytovanie služieb používať elektronickú registračnú pokladnicu</w:t>
      </w:r>
    </w:p>
    <w:p w14:paraId="46DCC197" w14:textId="6C2D1130" w:rsidR="00DD1CE8" w:rsidRPr="00DD1CE8" w:rsidRDefault="00DD1CE8" w:rsidP="00DD1CE8">
      <w:pPr>
        <w:pStyle w:val="Odsekzoznamu"/>
        <w:numPr>
          <w:ilvl w:val="0"/>
          <w:numId w:val="11"/>
        </w:numPr>
        <w:rPr>
          <w:sz w:val="24"/>
          <w:szCs w:val="24"/>
        </w:rPr>
      </w:pPr>
      <w:r w:rsidRPr="00DD1CE8">
        <w:rPr>
          <w:sz w:val="24"/>
          <w:szCs w:val="24"/>
        </w:rPr>
        <w:t>Fotokópi</w:t>
      </w:r>
      <w:r>
        <w:rPr>
          <w:sz w:val="24"/>
          <w:szCs w:val="24"/>
        </w:rPr>
        <w:t>a</w:t>
      </w:r>
      <w:r w:rsidRPr="00DD1CE8">
        <w:rPr>
          <w:sz w:val="24"/>
          <w:szCs w:val="24"/>
        </w:rPr>
        <w:t xml:space="preserve"> ZŤP preukazu</w:t>
      </w:r>
    </w:p>
    <w:p w14:paraId="5F586E33" w14:textId="4FEC2704" w:rsidR="005C78AA" w:rsidRPr="00DD1CE8" w:rsidRDefault="00DD1CE8" w:rsidP="00DD1CE8">
      <w:pPr>
        <w:pStyle w:val="Odsekzoznamu"/>
        <w:numPr>
          <w:ilvl w:val="0"/>
          <w:numId w:val="11"/>
        </w:numPr>
        <w:rPr>
          <w:sz w:val="24"/>
          <w:szCs w:val="24"/>
        </w:rPr>
      </w:pPr>
      <w:r w:rsidRPr="00DD1CE8">
        <w:rPr>
          <w:sz w:val="24"/>
          <w:szCs w:val="24"/>
        </w:rPr>
        <w:t xml:space="preserve">Fotografia predajného stánku </w:t>
      </w:r>
      <w:r>
        <w:rPr>
          <w:sz w:val="24"/>
          <w:szCs w:val="24"/>
        </w:rPr>
        <w:t>alebo predávaných produktov</w:t>
      </w:r>
    </w:p>
    <w:sectPr w:rsidR="005C78AA" w:rsidRPr="00DD1CE8" w:rsidSect="000B5501">
      <w:footerReference w:type="default" r:id="rId8"/>
      <w:headerReference w:type="first" r:id="rId9"/>
      <w:footerReference w:type="first" r:id="rId10"/>
      <w:type w:val="continuous"/>
      <w:pgSz w:w="11860" w:h="16560"/>
      <w:pgMar w:top="1440" w:right="720" w:bottom="280" w:left="9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1AF3B" w14:textId="77777777" w:rsidR="00AD312C" w:rsidRDefault="00AD312C" w:rsidP="00CB18EF">
      <w:r>
        <w:separator/>
      </w:r>
    </w:p>
  </w:endnote>
  <w:endnote w:type="continuationSeparator" w:id="0">
    <w:p w14:paraId="060A91FF" w14:textId="77777777" w:rsidR="00AD312C" w:rsidRDefault="00AD312C" w:rsidP="00CB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1451189"/>
      <w:docPartObj>
        <w:docPartGallery w:val="Page Numbers (Bottom of Page)"/>
        <w:docPartUnique/>
      </w:docPartObj>
    </w:sdtPr>
    <w:sdtEndPr/>
    <w:sdtContent>
      <w:p w14:paraId="6C2A786C" w14:textId="77777777" w:rsidR="003F58F3" w:rsidRDefault="003F58F3" w:rsidP="003F58F3">
        <w:pPr>
          <w:pStyle w:val="Pta"/>
          <w:tabs>
            <w:tab w:val="clear" w:pos="4536"/>
            <w:tab w:val="clear" w:pos="9072"/>
            <w:tab w:val="right" w:pos="10206"/>
          </w:tabs>
        </w:pPr>
      </w:p>
      <w:sdt>
        <w:sdtPr>
          <w:id w:val="-698318241"/>
          <w:docPartObj>
            <w:docPartGallery w:val="Page Numbers (Bottom of Page)"/>
            <w:docPartUnique/>
          </w:docPartObj>
        </w:sdtPr>
        <w:sdtEndPr/>
        <w:sdtContent>
          <w:p w14:paraId="455C0C79" w14:textId="6B7CE1FE" w:rsidR="000F2E43" w:rsidRDefault="006900C7" w:rsidP="000F2E43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right" w:pos="10206"/>
              </w:tabs>
            </w:pPr>
            <w:r>
              <w:fldChar w:fldCharType="begin"/>
            </w:r>
            <w:r>
              <w:instrText xml:space="preserve"> TITLE  \* FirstCap  \* MERGEFORMAT </w:instrText>
            </w:r>
            <w:r>
              <w:fldChar w:fldCharType="separate"/>
            </w:r>
            <w:r w:rsidR="003E2166">
              <w:t>Prihláška na podujatie – ambulantný predaj</w:t>
            </w:r>
            <w:r>
              <w:fldChar w:fldCharType="end"/>
            </w:r>
          </w:p>
          <w:p w14:paraId="235626BA" w14:textId="63F83D7F" w:rsidR="00736018" w:rsidRDefault="003F58F3" w:rsidP="000F2E43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right" w:pos="10206"/>
              </w:tabs>
            </w:pPr>
            <w:r>
              <w:tab/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60972" w14:textId="0188E6A3" w:rsidR="00736018" w:rsidRDefault="00736018">
    <w:pPr>
      <w:pStyle w:val="Pta"/>
      <w:jc w:val="right"/>
    </w:pPr>
  </w:p>
  <w:p w14:paraId="5FCF5515" w14:textId="653BE750" w:rsidR="00736018" w:rsidRDefault="005C78AA" w:rsidP="000F2E43">
    <w:pPr>
      <w:pStyle w:val="Pta"/>
      <w:pBdr>
        <w:top w:val="single" w:sz="4" w:space="1" w:color="auto"/>
      </w:pBdr>
    </w:pPr>
    <w:r>
      <w:t>Oddelenie kultúry</w:t>
    </w:r>
    <w:r w:rsidR="00CA07E8">
      <w:t xml:space="preserve"> </w:t>
    </w:r>
    <w:r w:rsidR="00736018">
      <w:t xml:space="preserve">| </w:t>
    </w:r>
    <w:r w:rsidR="00E0474B">
      <w:t>Dom kultúry Dúbravka | Saratovská 2/A</w:t>
    </w:r>
    <w:r w:rsidR="00736018">
      <w:t xml:space="preserve"> | 84</w:t>
    </w:r>
    <w:r w:rsidR="00E0474B">
      <w:t>1</w:t>
    </w:r>
    <w:r w:rsidR="00736018">
      <w:t> 02 Bratislava</w:t>
    </w:r>
  </w:p>
  <w:p w14:paraId="2FFFF47A" w14:textId="0FCDD040" w:rsidR="00736018" w:rsidRDefault="00736018" w:rsidP="00736018">
    <w:pPr>
      <w:pStyle w:val="Pta"/>
    </w:pPr>
    <w:r>
      <w:t>Telefón: </w:t>
    </w:r>
    <w:r w:rsidR="00E0474B" w:rsidRPr="00E0474B">
      <w:t>0905 816 202</w:t>
    </w:r>
    <w:r w:rsidR="00CA07E8">
      <w:t xml:space="preserve"> </w:t>
    </w:r>
    <w:r>
      <w:t>| Email: </w:t>
    </w:r>
    <w:r w:rsidR="00144F28">
      <w:t>dkd</w:t>
    </w:r>
    <w:r>
      <w:t>@dubravka.sk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4123" w14:textId="77777777" w:rsidR="00AD312C" w:rsidRDefault="00AD312C" w:rsidP="00CB18EF">
      <w:r>
        <w:separator/>
      </w:r>
    </w:p>
  </w:footnote>
  <w:footnote w:type="continuationSeparator" w:id="0">
    <w:p w14:paraId="046EB3DE" w14:textId="77777777" w:rsidR="00AD312C" w:rsidRDefault="00AD312C" w:rsidP="00CB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7CFE" w14:textId="09292E4C" w:rsidR="000B5501" w:rsidRDefault="006033CA">
    <w:pPr>
      <w:pStyle w:val="Hlavika"/>
    </w:pPr>
    <w:r>
      <w:rPr>
        <w:noProof/>
      </w:rPr>
      <w:drawing>
        <wp:inline distT="0" distB="0" distL="0" distR="0" wp14:anchorId="0BE1DB83" wp14:editId="45D3BC1A">
          <wp:extent cx="6477000" cy="1127760"/>
          <wp:effectExtent l="0" t="0" r="0" b="0"/>
          <wp:docPr id="79898105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81059" name="Grafický objekt 7989810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4194"/>
    <w:multiLevelType w:val="hybridMultilevel"/>
    <w:tmpl w:val="BC0814DC"/>
    <w:lvl w:ilvl="0" w:tplc="B58C429E">
      <w:start w:val="1"/>
      <w:numFmt w:val="bullet"/>
      <w:lvlText w:val="‐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E6450"/>
    <w:multiLevelType w:val="hybridMultilevel"/>
    <w:tmpl w:val="7674AC8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E2C75"/>
    <w:multiLevelType w:val="hybridMultilevel"/>
    <w:tmpl w:val="5E3ECC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4B7E"/>
    <w:multiLevelType w:val="hybridMultilevel"/>
    <w:tmpl w:val="934A0F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51D93"/>
    <w:multiLevelType w:val="hybridMultilevel"/>
    <w:tmpl w:val="74F8F026"/>
    <w:lvl w:ilvl="0" w:tplc="726277EA">
      <w:start w:val="1"/>
      <w:numFmt w:val="lowerLetter"/>
      <w:lvlText w:val="%1)"/>
      <w:lvlJc w:val="left"/>
      <w:pPr>
        <w:ind w:left="33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E8406B0E">
      <w:numFmt w:val="bullet"/>
      <w:lvlText w:val="•"/>
      <w:lvlJc w:val="left"/>
      <w:pPr>
        <w:ind w:left="871" w:hanging="228"/>
      </w:pPr>
      <w:rPr>
        <w:rFonts w:hint="default"/>
        <w:lang w:val="sk-SK" w:eastAsia="sk-SK" w:bidi="sk-SK"/>
      </w:rPr>
    </w:lvl>
    <w:lvl w:ilvl="2" w:tplc="86304C62">
      <w:numFmt w:val="bullet"/>
      <w:lvlText w:val="•"/>
      <w:lvlJc w:val="left"/>
      <w:pPr>
        <w:ind w:left="1402" w:hanging="228"/>
      </w:pPr>
      <w:rPr>
        <w:rFonts w:hint="default"/>
        <w:lang w:val="sk-SK" w:eastAsia="sk-SK" w:bidi="sk-SK"/>
      </w:rPr>
    </w:lvl>
    <w:lvl w:ilvl="3" w:tplc="A96C45A2">
      <w:numFmt w:val="bullet"/>
      <w:lvlText w:val="•"/>
      <w:lvlJc w:val="left"/>
      <w:pPr>
        <w:ind w:left="1934" w:hanging="228"/>
      </w:pPr>
      <w:rPr>
        <w:rFonts w:hint="default"/>
        <w:lang w:val="sk-SK" w:eastAsia="sk-SK" w:bidi="sk-SK"/>
      </w:rPr>
    </w:lvl>
    <w:lvl w:ilvl="4" w:tplc="AB06A8A8">
      <w:numFmt w:val="bullet"/>
      <w:lvlText w:val="•"/>
      <w:lvlJc w:val="left"/>
      <w:pPr>
        <w:ind w:left="2465" w:hanging="228"/>
      </w:pPr>
      <w:rPr>
        <w:rFonts w:hint="default"/>
        <w:lang w:val="sk-SK" w:eastAsia="sk-SK" w:bidi="sk-SK"/>
      </w:rPr>
    </w:lvl>
    <w:lvl w:ilvl="5" w:tplc="B5D64BCE">
      <w:numFmt w:val="bullet"/>
      <w:lvlText w:val="•"/>
      <w:lvlJc w:val="left"/>
      <w:pPr>
        <w:ind w:left="2997" w:hanging="228"/>
      </w:pPr>
      <w:rPr>
        <w:rFonts w:hint="default"/>
        <w:lang w:val="sk-SK" w:eastAsia="sk-SK" w:bidi="sk-SK"/>
      </w:rPr>
    </w:lvl>
    <w:lvl w:ilvl="6" w:tplc="AB567318">
      <w:numFmt w:val="bullet"/>
      <w:lvlText w:val="•"/>
      <w:lvlJc w:val="left"/>
      <w:pPr>
        <w:ind w:left="3528" w:hanging="228"/>
      </w:pPr>
      <w:rPr>
        <w:rFonts w:hint="default"/>
        <w:lang w:val="sk-SK" w:eastAsia="sk-SK" w:bidi="sk-SK"/>
      </w:rPr>
    </w:lvl>
    <w:lvl w:ilvl="7" w:tplc="FBF8EBA4">
      <w:numFmt w:val="bullet"/>
      <w:lvlText w:val="•"/>
      <w:lvlJc w:val="left"/>
      <w:pPr>
        <w:ind w:left="4059" w:hanging="228"/>
      </w:pPr>
      <w:rPr>
        <w:rFonts w:hint="default"/>
        <w:lang w:val="sk-SK" w:eastAsia="sk-SK" w:bidi="sk-SK"/>
      </w:rPr>
    </w:lvl>
    <w:lvl w:ilvl="8" w:tplc="A6D4A506">
      <w:numFmt w:val="bullet"/>
      <w:lvlText w:val="•"/>
      <w:lvlJc w:val="left"/>
      <w:pPr>
        <w:ind w:left="4591" w:hanging="228"/>
      </w:pPr>
      <w:rPr>
        <w:rFonts w:hint="default"/>
        <w:lang w:val="sk-SK" w:eastAsia="sk-SK" w:bidi="sk-SK"/>
      </w:rPr>
    </w:lvl>
  </w:abstractNum>
  <w:abstractNum w:abstractNumId="5" w15:restartNumberingAfterBreak="0">
    <w:nsid w:val="3CC17780"/>
    <w:multiLevelType w:val="hybridMultilevel"/>
    <w:tmpl w:val="70E0AC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B32EB"/>
    <w:multiLevelType w:val="hybridMultilevel"/>
    <w:tmpl w:val="0E4A8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813DF"/>
    <w:multiLevelType w:val="hybridMultilevel"/>
    <w:tmpl w:val="33BAB41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4759C"/>
    <w:multiLevelType w:val="hybridMultilevel"/>
    <w:tmpl w:val="8214D13C"/>
    <w:lvl w:ilvl="0" w:tplc="49768E9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6DA75D0"/>
    <w:multiLevelType w:val="hybridMultilevel"/>
    <w:tmpl w:val="F67807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91BFC"/>
    <w:multiLevelType w:val="hybridMultilevel"/>
    <w:tmpl w:val="0B46E48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95442"/>
    <w:multiLevelType w:val="hybridMultilevel"/>
    <w:tmpl w:val="68669C40"/>
    <w:lvl w:ilvl="0" w:tplc="BC0EF6F4">
      <w:start w:val="1"/>
      <w:numFmt w:val="lowerLetter"/>
      <w:lvlText w:val="%1)"/>
      <w:lvlJc w:val="left"/>
      <w:pPr>
        <w:ind w:left="33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AB06A8AE">
      <w:numFmt w:val="bullet"/>
      <w:lvlText w:val="•"/>
      <w:lvlJc w:val="left"/>
      <w:pPr>
        <w:ind w:left="871" w:hanging="228"/>
      </w:pPr>
      <w:rPr>
        <w:rFonts w:hint="default"/>
        <w:lang w:val="sk-SK" w:eastAsia="sk-SK" w:bidi="sk-SK"/>
      </w:rPr>
    </w:lvl>
    <w:lvl w:ilvl="2" w:tplc="B0CAD33E">
      <w:numFmt w:val="bullet"/>
      <w:lvlText w:val="•"/>
      <w:lvlJc w:val="left"/>
      <w:pPr>
        <w:ind w:left="1402" w:hanging="228"/>
      </w:pPr>
      <w:rPr>
        <w:rFonts w:hint="default"/>
        <w:lang w:val="sk-SK" w:eastAsia="sk-SK" w:bidi="sk-SK"/>
      </w:rPr>
    </w:lvl>
    <w:lvl w:ilvl="3" w:tplc="9BD8214C">
      <w:numFmt w:val="bullet"/>
      <w:lvlText w:val="•"/>
      <w:lvlJc w:val="left"/>
      <w:pPr>
        <w:ind w:left="1934" w:hanging="228"/>
      </w:pPr>
      <w:rPr>
        <w:rFonts w:hint="default"/>
        <w:lang w:val="sk-SK" w:eastAsia="sk-SK" w:bidi="sk-SK"/>
      </w:rPr>
    </w:lvl>
    <w:lvl w:ilvl="4" w:tplc="CBDE7946">
      <w:numFmt w:val="bullet"/>
      <w:lvlText w:val="•"/>
      <w:lvlJc w:val="left"/>
      <w:pPr>
        <w:ind w:left="2465" w:hanging="228"/>
      </w:pPr>
      <w:rPr>
        <w:rFonts w:hint="default"/>
        <w:lang w:val="sk-SK" w:eastAsia="sk-SK" w:bidi="sk-SK"/>
      </w:rPr>
    </w:lvl>
    <w:lvl w:ilvl="5" w:tplc="D95EA360">
      <w:numFmt w:val="bullet"/>
      <w:lvlText w:val="•"/>
      <w:lvlJc w:val="left"/>
      <w:pPr>
        <w:ind w:left="2997" w:hanging="228"/>
      </w:pPr>
      <w:rPr>
        <w:rFonts w:hint="default"/>
        <w:lang w:val="sk-SK" w:eastAsia="sk-SK" w:bidi="sk-SK"/>
      </w:rPr>
    </w:lvl>
    <w:lvl w:ilvl="6" w:tplc="389AF502">
      <w:numFmt w:val="bullet"/>
      <w:lvlText w:val="•"/>
      <w:lvlJc w:val="left"/>
      <w:pPr>
        <w:ind w:left="3528" w:hanging="228"/>
      </w:pPr>
      <w:rPr>
        <w:rFonts w:hint="default"/>
        <w:lang w:val="sk-SK" w:eastAsia="sk-SK" w:bidi="sk-SK"/>
      </w:rPr>
    </w:lvl>
    <w:lvl w:ilvl="7" w:tplc="0792C31E">
      <w:numFmt w:val="bullet"/>
      <w:lvlText w:val="•"/>
      <w:lvlJc w:val="left"/>
      <w:pPr>
        <w:ind w:left="4059" w:hanging="228"/>
      </w:pPr>
      <w:rPr>
        <w:rFonts w:hint="default"/>
        <w:lang w:val="sk-SK" w:eastAsia="sk-SK" w:bidi="sk-SK"/>
      </w:rPr>
    </w:lvl>
    <w:lvl w:ilvl="8" w:tplc="0B864EFE">
      <w:numFmt w:val="bullet"/>
      <w:lvlText w:val="•"/>
      <w:lvlJc w:val="left"/>
      <w:pPr>
        <w:ind w:left="4591" w:hanging="228"/>
      </w:pPr>
      <w:rPr>
        <w:rFonts w:hint="default"/>
        <w:lang w:val="sk-SK" w:eastAsia="sk-SK" w:bidi="sk-SK"/>
      </w:rPr>
    </w:lvl>
  </w:abstractNum>
  <w:num w:numId="1" w16cid:durableId="1534348423">
    <w:abstractNumId w:val="7"/>
  </w:num>
  <w:num w:numId="2" w16cid:durableId="347950828">
    <w:abstractNumId w:val="10"/>
  </w:num>
  <w:num w:numId="3" w16cid:durableId="260113495">
    <w:abstractNumId w:val="8"/>
  </w:num>
  <w:num w:numId="4" w16cid:durableId="1544712478">
    <w:abstractNumId w:val="1"/>
  </w:num>
  <w:num w:numId="5" w16cid:durableId="1570339593">
    <w:abstractNumId w:val="9"/>
  </w:num>
  <w:num w:numId="6" w16cid:durableId="435058073">
    <w:abstractNumId w:val="2"/>
  </w:num>
  <w:num w:numId="7" w16cid:durableId="423577296">
    <w:abstractNumId w:val="0"/>
  </w:num>
  <w:num w:numId="8" w16cid:durableId="56514288">
    <w:abstractNumId w:val="4"/>
  </w:num>
  <w:num w:numId="9" w16cid:durableId="697438028">
    <w:abstractNumId w:val="11"/>
  </w:num>
  <w:num w:numId="10" w16cid:durableId="2047678858">
    <w:abstractNumId w:val="3"/>
  </w:num>
  <w:num w:numId="11" w16cid:durableId="432672059">
    <w:abstractNumId w:val="5"/>
  </w:num>
  <w:num w:numId="12" w16cid:durableId="409350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03"/>
    <w:rsid w:val="000148AD"/>
    <w:rsid w:val="00065AC6"/>
    <w:rsid w:val="0007693C"/>
    <w:rsid w:val="000B5501"/>
    <w:rsid w:val="000C5BC3"/>
    <w:rsid w:val="000D400E"/>
    <w:rsid w:val="000F2E43"/>
    <w:rsid w:val="001132FE"/>
    <w:rsid w:val="00144F28"/>
    <w:rsid w:val="001676BF"/>
    <w:rsid w:val="00240ED2"/>
    <w:rsid w:val="002E0DBE"/>
    <w:rsid w:val="00300BDC"/>
    <w:rsid w:val="00332716"/>
    <w:rsid w:val="00371C54"/>
    <w:rsid w:val="00373CC3"/>
    <w:rsid w:val="00383806"/>
    <w:rsid w:val="003A2BF1"/>
    <w:rsid w:val="003D4F4E"/>
    <w:rsid w:val="003E2166"/>
    <w:rsid w:val="003F58F3"/>
    <w:rsid w:val="00405343"/>
    <w:rsid w:val="00440616"/>
    <w:rsid w:val="004475ED"/>
    <w:rsid w:val="00490729"/>
    <w:rsid w:val="004D2580"/>
    <w:rsid w:val="004E67BD"/>
    <w:rsid w:val="005C78AA"/>
    <w:rsid w:val="005E0833"/>
    <w:rsid w:val="005E19FF"/>
    <w:rsid w:val="006033CA"/>
    <w:rsid w:val="00632178"/>
    <w:rsid w:val="00641D7E"/>
    <w:rsid w:val="0065340A"/>
    <w:rsid w:val="00656C50"/>
    <w:rsid w:val="00684B82"/>
    <w:rsid w:val="006900C7"/>
    <w:rsid w:val="006D1527"/>
    <w:rsid w:val="006E7AE5"/>
    <w:rsid w:val="007044B4"/>
    <w:rsid w:val="00706BD9"/>
    <w:rsid w:val="007128E7"/>
    <w:rsid w:val="007209BC"/>
    <w:rsid w:val="00736018"/>
    <w:rsid w:val="007A4F00"/>
    <w:rsid w:val="007D51A3"/>
    <w:rsid w:val="007F4F03"/>
    <w:rsid w:val="008057CA"/>
    <w:rsid w:val="00881306"/>
    <w:rsid w:val="00886734"/>
    <w:rsid w:val="008A7F2B"/>
    <w:rsid w:val="008F2C94"/>
    <w:rsid w:val="009013E9"/>
    <w:rsid w:val="00901BA1"/>
    <w:rsid w:val="00962515"/>
    <w:rsid w:val="009919F1"/>
    <w:rsid w:val="00A057CC"/>
    <w:rsid w:val="00A1284B"/>
    <w:rsid w:val="00A302A7"/>
    <w:rsid w:val="00A3131E"/>
    <w:rsid w:val="00A52405"/>
    <w:rsid w:val="00AD312C"/>
    <w:rsid w:val="00AD4D94"/>
    <w:rsid w:val="00B13525"/>
    <w:rsid w:val="00B52194"/>
    <w:rsid w:val="00B934C9"/>
    <w:rsid w:val="00BA12F1"/>
    <w:rsid w:val="00BB3BC0"/>
    <w:rsid w:val="00BC251C"/>
    <w:rsid w:val="00C00786"/>
    <w:rsid w:val="00C26E9E"/>
    <w:rsid w:val="00C41ECD"/>
    <w:rsid w:val="00C45BA4"/>
    <w:rsid w:val="00C50616"/>
    <w:rsid w:val="00C754DE"/>
    <w:rsid w:val="00CA07E8"/>
    <w:rsid w:val="00CA4FB6"/>
    <w:rsid w:val="00CB18EF"/>
    <w:rsid w:val="00CC1965"/>
    <w:rsid w:val="00CC7F9F"/>
    <w:rsid w:val="00D443B8"/>
    <w:rsid w:val="00D45B6F"/>
    <w:rsid w:val="00D46610"/>
    <w:rsid w:val="00D469DF"/>
    <w:rsid w:val="00D622DE"/>
    <w:rsid w:val="00D6420B"/>
    <w:rsid w:val="00DC2E1F"/>
    <w:rsid w:val="00DD1CE8"/>
    <w:rsid w:val="00E0474B"/>
    <w:rsid w:val="00E0508C"/>
    <w:rsid w:val="00E34BD8"/>
    <w:rsid w:val="00E87C74"/>
    <w:rsid w:val="00E91307"/>
    <w:rsid w:val="00EC5F75"/>
    <w:rsid w:val="00EC6C95"/>
    <w:rsid w:val="00ED7741"/>
    <w:rsid w:val="00EF24D1"/>
    <w:rsid w:val="00F160D0"/>
    <w:rsid w:val="00F72A88"/>
    <w:rsid w:val="00F808FD"/>
    <w:rsid w:val="00F90F92"/>
    <w:rsid w:val="00F9205C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0B772"/>
  <w15:docId w15:val="{E32EF55B-14FC-48EC-ACEB-AFEBF6FF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9"/>
    <w:qFormat/>
    <w:rsid w:val="007A4F00"/>
    <w:pPr>
      <w:spacing w:before="960" w:after="720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1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CB18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18EF"/>
    <w:rPr>
      <w:rFonts w:ascii="Times New Roman" w:eastAsia="Times New Roman" w:hAnsi="Times New Roman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CB18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18EF"/>
    <w:rPr>
      <w:rFonts w:ascii="Times New Roman" w:eastAsia="Times New Roman" w:hAnsi="Times New Roman" w:cs="Times New Roman"/>
      <w:lang w:val="sk" w:eastAsia="sk"/>
    </w:rPr>
  </w:style>
  <w:style w:type="table" w:styleId="Mriekatabuky">
    <w:name w:val="Table Grid"/>
    <w:basedOn w:val="Normlnatabuka"/>
    <w:uiPriority w:val="39"/>
    <w:rsid w:val="00CB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C41E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" w:eastAsia="sk"/>
    </w:rPr>
  </w:style>
  <w:style w:type="character" w:customStyle="1" w:styleId="OdsekzoznamuChar">
    <w:name w:val="Odsek zoznamu Char"/>
    <w:link w:val="Odsekzoznamu"/>
    <w:uiPriority w:val="34"/>
    <w:locked/>
    <w:rsid w:val="00440616"/>
    <w:rPr>
      <w:rFonts w:ascii="Times New Roman" w:eastAsia="Times New Roman" w:hAnsi="Times New Roman" w:cs="Times New Roman"/>
      <w:lang w:val="sk" w:eastAsia="sk"/>
    </w:rPr>
  </w:style>
  <w:style w:type="character" w:styleId="Hypertextovprepojenie">
    <w:name w:val="Hyperlink"/>
    <w:basedOn w:val="Predvolenpsmoodseku"/>
    <w:uiPriority w:val="99"/>
    <w:unhideWhenUsed/>
    <w:rsid w:val="00653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ubravka.sk/sk/Samosprava/Samosprava1/informacie-o-spracuvani-osobnych-udaj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dk1"/>
          </a:solidFill>
          <a:prstDash val="dash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kultúrnu akciu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podujatie – ambulantný predaj</dc:title>
  <dc:creator>denis.kupka@dubravka.sk</dc:creator>
  <cp:lastModifiedBy>Zaves Dúbravka</cp:lastModifiedBy>
  <cp:revision>3</cp:revision>
  <cp:lastPrinted>2025-03-07T06:43:00Z</cp:lastPrinted>
  <dcterms:created xsi:type="dcterms:W3CDTF">2025-06-10T13:52:00Z</dcterms:created>
  <dcterms:modified xsi:type="dcterms:W3CDTF">2025-06-11T05:16:00Z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2025-01-28T00:00:00Z</vt:filetime>
  </property>
</Properties>
</file>